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2C00" w14:textId="68674B6A" w:rsidR="0060554A" w:rsidRDefault="0060554A" w:rsidP="0090304E">
      <w:pPr>
        <w:jc w:val="both"/>
      </w:pPr>
    </w:p>
    <w:p w14:paraId="5DC51BF0" w14:textId="6DCDBEBF" w:rsidR="00F34FF0" w:rsidRDefault="00F34FF0" w:rsidP="0090304E">
      <w:pPr>
        <w:jc w:val="both"/>
      </w:pPr>
    </w:p>
    <w:p w14:paraId="091B8932" w14:textId="01FFCAB4" w:rsidR="00F34FF0" w:rsidRPr="00F34FF0" w:rsidRDefault="00F34FF0" w:rsidP="0090304E">
      <w:pPr>
        <w:jc w:val="center"/>
        <w:rPr>
          <w:rFonts w:ascii="Cambria" w:hAnsi="Cambria"/>
          <w:b/>
          <w:bCs/>
        </w:rPr>
      </w:pPr>
      <w:r w:rsidRPr="00F34FF0">
        <w:rPr>
          <w:rFonts w:ascii="Cambria" w:hAnsi="Cambria"/>
          <w:b/>
          <w:bCs/>
        </w:rPr>
        <w:t>Chair, Department of Family Medicine</w:t>
      </w:r>
    </w:p>
    <w:p w14:paraId="4D101203" w14:textId="03A5FE54" w:rsidR="00F34FF0" w:rsidRPr="00F34FF0" w:rsidRDefault="00F34FF0" w:rsidP="0090304E">
      <w:pPr>
        <w:jc w:val="center"/>
        <w:rPr>
          <w:rFonts w:ascii="Cambria" w:hAnsi="Cambria"/>
          <w:b/>
          <w:bCs/>
        </w:rPr>
      </w:pPr>
      <w:r w:rsidRPr="00F34FF0">
        <w:rPr>
          <w:rFonts w:ascii="Cambria" w:hAnsi="Cambria"/>
          <w:b/>
          <w:bCs/>
        </w:rPr>
        <w:t>University of Michigan Medical School</w:t>
      </w:r>
    </w:p>
    <w:p w14:paraId="121A8B6D" w14:textId="200FB48F" w:rsidR="00F34FF0" w:rsidRPr="00F34FF0" w:rsidRDefault="00F34FF0" w:rsidP="0090304E">
      <w:pPr>
        <w:jc w:val="center"/>
        <w:rPr>
          <w:rFonts w:ascii="Cambria" w:hAnsi="Cambria"/>
          <w:b/>
          <w:bCs/>
        </w:rPr>
      </w:pPr>
      <w:r w:rsidRPr="00F34FF0">
        <w:rPr>
          <w:rFonts w:ascii="Cambria" w:hAnsi="Cambria"/>
          <w:b/>
          <w:bCs/>
        </w:rPr>
        <w:t>Ann Arbor, Michigan</w:t>
      </w:r>
    </w:p>
    <w:p w14:paraId="4F85545E" w14:textId="77777777" w:rsidR="00F34FF0" w:rsidRDefault="00F34FF0" w:rsidP="0090304E">
      <w:pPr>
        <w:spacing w:line="240" w:lineRule="auto"/>
        <w:contextualSpacing/>
        <w:jc w:val="both"/>
        <w:rPr>
          <w:rFonts w:ascii="Cambria" w:hAnsi="Cambria"/>
        </w:rPr>
      </w:pPr>
      <w:r w:rsidRPr="00036820">
        <w:rPr>
          <w:rFonts w:ascii="Cambria" w:hAnsi="Cambria"/>
          <w:spacing w:val="-2"/>
        </w:rPr>
        <w:t xml:space="preserve">The University of Michigan Medical School seeks a nationally recognized, accomplished, and visionary leader to continue to advance the clinical, research, education, service, and philanthropic missions of the Department of </w:t>
      </w:r>
      <w:r>
        <w:rPr>
          <w:rFonts w:ascii="Cambria" w:hAnsi="Cambria"/>
          <w:spacing w:val="-2"/>
        </w:rPr>
        <w:t>Family Medicine</w:t>
      </w:r>
      <w:r w:rsidRPr="00036820">
        <w:rPr>
          <w:rFonts w:ascii="Cambria" w:hAnsi="Cambria"/>
          <w:spacing w:val="-2"/>
        </w:rPr>
        <w:t>. This leader will build on the significant departmental and institutional strengths, commitment to clinical excellence, research innovation, and superb education in a culture of patient and family centered care</w:t>
      </w:r>
      <w:r w:rsidRPr="0097212E">
        <w:rPr>
          <w:rFonts w:ascii="Cambria" w:hAnsi="Cambria"/>
        </w:rPr>
        <w:t>.</w:t>
      </w:r>
    </w:p>
    <w:p w14:paraId="490277BC" w14:textId="77777777" w:rsidR="00F34FF0" w:rsidRDefault="00F34FF0" w:rsidP="0090304E">
      <w:pPr>
        <w:spacing w:line="240" w:lineRule="auto"/>
        <w:contextualSpacing/>
        <w:jc w:val="both"/>
        <w:rPr>
          <w:rFonts w:ascii="Cambria" w:hAnsi="Cambria"/>
        </w:rPr>
      </w:pPr>
    </w:p>
    <w:p w14:paraId="7EB83C1D" w14:textId="212F6F05" w:rsidR="00F34FF0" w:rsidRDefault="00F34FF0" w:rsidP="0090304E">
      <w:pPr>
        <w:spacing w:after="0" w:line="240" w:lineRule="auto"/>
        <w:contextualSpacing/>
        <w:jc w:val="both"/>
        <w:rPr>
          <w:rFonts w:ascii="Cambria" w:hAnsi="Cambria"/>
        </w:rPr>
      </w:pPr>
      <w:r w:rsidRPr="000818B3">
        <w:rPr>
          <w:rFonts w:ascii="Cambria" w:hAnsi="Cambria"/>
        </w:rPr>
        <w:t>Michigan Medicine is a premier academic medical center co</w:t>
      </w:r>
      <w:r>
        <w:rPr>
          <w:rFonts w:ascii="Cambria" w:hAnsi="Cambria"/>
        </w:rPr>
        <w:t>mprised of the U-M Health</w:t>
      </w:r>
      <w:r w:rsidRPr="000818B3">
        <w:rPr>
          <w:rFonts w:ascii="Cambria" w:hAnsi="Cambria"/>
        </w:rPr>
        <w:t>, U-M Medical School, U-M Medical Group, the Michigan Health Corporation, and one of the nation’s largest biomedical research communities. Our leaders are expected to espouse and fulfill the mission, vision, and values of Michigan Medicine</w:t>
      </w:r>
      <w:r>
        <w:rPr>
          <w:rFonts w:ascii="Cambria" w:hAnsi="Cambria"/>
        </w:rPr>
        <w:t>.</w:t>
      </w:r>
    </w:p>
    <w:p w14:paraId="33C2E6F6" w14:textId="57234488" w:rsidR="00F34FF0" w:rsidRDefault="00F34FF0" w:rsidP="0090304E">
      <w:pPr>
        <w:spacing w:after="0" w:line="240" w:lineRule="auto"/>
        <w:contextualSpacing/>
        <w:jc w:val="both"/>
        <w:rPr>
          <w:rFonts w:ascii="Cambria" w:hAnsi="Cambria"/>
        </w:rPr>
      </w:pPr>
    </w:p>
    <w:p w14:paraId="413FB261" w14:textId="67577B24" w:rsidR="0090304E" w:rsidRDefault="0090304E" w:rsidP="0090304E">
      <w:pPr>
        <w:spacing w:line="240" w:lineRule="auto"/>
        <w:contextualSpacing/>
        <w:jc w:val="both"/>
        <w:rPr>
          <w:rFonts w:ascii="Cambria" w:hAnsi="Cambria"/>
          <w:b/>
          <w:u w:val="single"/>
        </w:rPr>
      </w:pPr>
      <w:r>
        <w:rPr>
          <w:rFonts w:ascii="Cambria" w:hAnsi="Cambria"/>
          <w:b/>
          <w:u w:val="single"/>
        </w:rPr>
        <w:t>DEPARTMENT OF FAMILY MEDICINE</w:t>
      </w:r>
    </w:p>
    <w:p w14:paraId="221BF291" w14:textId="77777777" w:rsidR="0090304E" w:rsidRPr="0097212E" w:rsidRDefault="0090304E" w:rsidP="0090304E">
      <w:pPr>
        <w:spacing w:line="240" w:lineRule="auto"/>
        <w:contextualSpacing/>
        <w:jc w:val="both"/>
        <w:rPr>
          <w:rFonts w:ascii="Cambria" w:hAnsi="Cambria"/>
          <w:b/>
          <w:u w:val="single"/>
        </w:rPr>
      </w:pPr>
    </w:p>
    <w:p w14:paraId="69AA31A7" w14:textId="5053B17D" w:rsidR="0090304E" w:rsidRPr="0090304E" w:rsidRDefault="0090304E" w:rsidP="0090304E">
      <w:pPr>
        <w:spacing w:line="240" w:lineRule="auto"/>
        <w:contextualSpacing/>
        <w:jc w:val="both"/>
        <w:rPr>
          <w:rFonts w:ascii="Cambria" w:hAnsi="Cambria"/>
          <w:bCs/>
        </w:rPr>
      </w:pPr>
      <w:r w:rsidRPr="0090304E">
        <w:rPr>
          <w:rFonts w:ascii="Cambria" w:hAnsi="Cambria"/>
          <w:bCs/>
        </w:rPr>
        <w:t>The University of Michigan Medical School's Department of Family Medicine</w:t>
      </w:r>
      <w:r>
        <w:rPr>
          <w:rFonts w:ascii="Cambria" w:hAnsi="Cambria"/>
          <w:bCs/>
        </w:rPr>
        <w:t xml:space="preserve">, </w:t>
      </w:r>
      <w:r w:rsidRPr="0090304E">
        <w:rPr>
          <w:rFonts w:ascii="Cambria" w:hAnsi="Cambria"/>
          <w:bCs/>
        </w:rPr>
        <w:t>ranked sixth in the US News and World Report ranking of Best Family Medicine Programs</w:t>
      </w:r>
      <w:r>
        <w:rPr>
          <w:rFonts w:ascii="Cambria" w:hAnsi="Cambria"/>
          <w:bCs/>
        </w:rPr>
        <w:t>,</w:t>
      </w:r>
      <w:r w:rsidRPr="0090304E">
        <w:rPr>
          <w:rFonts w:ascii="Cambria" w:hAnsi="Cambria"/>
          <w:bCs/>
        </w:rPr>
        <w:t xml:space="preserve"> is a nationally recognized leader in patient care, education, and research. Since the </w:t>
      </w:r>
      <w:r>
        <w:rPr>
          <w:rFonts w:ascii="Cambria" w:hAnsi="Cambria"/>
          <w:bCs/>
        </w:rPr>
        <w:t>D</w:t>
      </w:r>
      <w:r w:rsidRPr="0090304E">
        <w:rPr>
          <w:rFonts w:ascii="Cambria" w:hAnsi="Cambria"/>
          <w:bCs/>
        </w:rPr>
        <w:t xml:space="preserve">epartment was founded in 1978, our presence has exemplified the principles of family medicine. Our </w:t>
      </w:r>
      <w:r>
        <w:rPr>
          <w:rFonts w:ascii="Cambria" w:hAnsi="Cambria"/>
          <w:bCs/>
        </w:rPr>
        <w:t>&gt;</w:t>
      </w:r>
      <w:r w:rsidRPr="0090304E">
        <w:rPr>
          <w:rFonts w:ascii="Cambria" w:hAnsi="Cambria"/>
          <w:bCs/>
        </w:rPr>
        <w:t>100 faculty run six thriving health centers</w:t>
      </w:r>
      <w:r>
        <w:rPr>
          <w:rFonts w:ascii="Cambria" w:hAnsi="Cambria"/>
          <w:bCs/>
        </w:rPr>
        <w:t xml:space="preserve"> and a robust inpatient service spanning two hospitals;</w:t>
      </w:r>
      <w:r w:rsidRPr="0090304E">
        <w:rPr>
          <w:rFonts w:ascii="Cambria" w:hAnsi="Cambria"/>
          <w:bCs/>
        </w:rPr>
        <w:t xml:space="preserve"> educate 33 residents, 12 fellows and hundreds of medical students annually; and foster a top-rated, innovative research program</w:t>
      </w:r>
      <w:r>
        <w:rPr>
          <w:rFonts w:ascii="Cambria" w:hAnsi="Cambria"/>
          <w:bCs/>
        </w:rPr>
        <w:t xml:space="preserve">. The department </w:t>
      </w:r>
      <w:r w:rsidRPr="0090304E">
        <w:rPr>
          <w:rFonts w:ascii="Cambria" w:hAnsi="Cambria"/>
          <w:bCs/>
        </w:rPr>
        <w:t>hosts the</w:t>
      </w:r>
      <w:r>
        <w:rPr>
          <w:rFonts w:ascii="Cambria" w:hAnsi="Cambria"/>
          <w:bCs/>
        </w:rPr>
        <w:t xml:space="preserve"> </w:t>
      </w:r>
      <w:r w:rsidRPr="0090304E">
        <w:rPr>
          <w:rFonts w:ascii="Cambria" w:hAnsi="Cambria"/>
          <w:bCs/>
        </w:rPr>
        <w:t>editorial staff</w:t>
      </w:r>
      <w:r>
        <w:rPr>
          <w:rFonts w:ascii="Cambria" w:hAnsi="Cambria"/>
          <w:bCs/>
        </w:rPr>
        <w:t xml:space="preserve"> of the</w:t>
      </w:r>
      <w:r w:rsidRPr="0090304E">
        <w:rPr>
          <w:rFonts w:ascii="Cambria" w:hAnsi="Cambria"/>
          <w:bCs/>
        </w:rPr>
        <w:t xml:space="preserve"> </w:t>
      </w:r>
      <w:r w:rsidRPr="0090304E">
        <w:rPr>
          <w:rFonts w:ascii="Cambria" w:hAnsi="Cambria"/>
          <w:bCs/>
          <w:i/>
          <w:iCs/>
        </w:rPr>
        <w:t>Annals of Family Medicine</w:t>
      </w:r>
      <w:r>
        <w:rPr>
          <w:rFonts w:ascii="Cambria" w:hAnsi="Cambria"/>
          <w:bCs/>
        </w:rPr>
        <w:t xml:space="preserve">, which </w:t>
      </w:r>
      <w:r w:rsidRPr="0090304E">
        <w:rPr>
          <w:rFonts w:ascii="Cambria" w:hAnsi="Cambria"/>
          <w:bCs/>
        </w:rPr>
        <w:t>currently has the highest impact factor of any primary care focused journal in the world.</w:t>
      </w:r>
    </w:p>
    <w:p w14:paraId="0ACB7E9C" w14:textId="77777777" w:rsidR="0090304E" w:rsidRDefault="0090304E" w:rsidP="0090304E">
      <w:pPr>
        <w:spacing w:line="240" w:lineRule="auto"/>
        <w:contextualSpacing/>
        <w:jc w:val="both"/>
        <w:rPr>
          <w:rFonts w:ascii="Cambria" w:hAnsi="Cambria"/>
          <w:b/>
          <w:u w:val="single"/>
        </w:rPr>
      </w:pPr>
    </w:p>
    <w:p w14:paraId="15AF4B79" w14:textId="15B55C7F" w:rsidR="00F34FF0" w:rsidRPr="0097212E" w:rsidRDefault="00F34FF0" w:rsidP="0090304E">
      <w:pPr>
        <w:spacing w:line="240" w:lineRule="auto"/>
        <w:contextualSpacing/>
        <w:jc w:val="both"/>
        <w:rPr>
          <w:rFonts w:ascii="Cambria" w:hAnsi="Cambria"/>
          <w:b/>
          <w:u w:val="single"/>
        </w:rPr>
      </w:pPr>
      <w:r w:rsidRPr="0097212E">
        <w:rPr>
          <w:rFonts w:ascii="Cambria" w:hAnsi="Cambria"/>
          <w:b/>
          <w:u w:val="single"/>
        </w:rPr>
        <w:t>REQUIRED QUALIFICATIONS</w:t>
      </w:r>
    </w:p>
    <w:p w14:paraId="2CBF4BF9" w14:textId="77777777" w:rsidR="00F34FF0" w:rsidRDefault="00F34FF0" w:rsidP="0090304E">
      <w:pPr>
        <w:spacing w:line="240" w:lineRule="auto"/>
        <w:contextualSpacing/>
        <w:jc w:val="both"/>
        <w:rPr>
          <w:rFonts w:ascii="Cambria" w:eastAsia="Times New Roman" w:hAnsi="Cambria" w:cs="Arial"/>
        </w:rPr>
      </w:pPr>
    </w:p>
    <w:p w14:paraId="4948D6CF" w14:textId="72708FA5" w:rsidR="00F34FF0" w:rsidRDefault="00F34FF0" w:rsidP="0090304E">
      <w:pPr>
        <w:spacing w:line="240" w:lineRule="auto"/>
        <w:contextualSpacing/>
        <w:jc w:val="both"/>
        <w:rPr>
          <w:rFonts w:ascii="Cambria" w:eastAsia="Times New Roman" w:hAnsi="Cambria" w:cs="Arial"/>
        </w:rPr>
      </w:pPr>
      <w:r w:rsidRPr="0097212E">
        <w:rPr>
          <w:rFonts w:ascii="Cambria" w:eastAsia="Times New Roman" w:hAnsi="Cambria" w:cs="Arial"/>
        </w:rPr>
        <w:t>The successful candidate will have an MD or equivalent clinical doctoral degree</w:t>
      </w:r>
      <w:r w:rsidRPr="0097212E">
        <w:rPr>
          <w:rStyle w:val="CommentReference"/>
          <w:rFonts w:ascii="Cambria" w:hAnsi="Cambria"/>
        </w:rPr>
        <w:t xml:space="preserve"> </w:t>
      </w:r>
      <w:r w:rsidRPr="0097212E">
        <w:rPr>
          <w:rFonts w:ascii="Cambria" w:eastAsia="Times New Roman" w:hAnsi="Cambria" w:cs="Arial"/>
        </w:rPr>
        <w:t xml:space="preserve">and have an outstanding record of scholarly accomplishment, sufficient to justify a tenured faculty appointment. This individual must be highly collaborative and motivated and have significant experience building and unifying interdisciplinary teams. </w:t>
      </w:r>
      <w:r>
        <w:rPr>
          <w:rFonts w:ascii="Cambria" w:eastAsia="Times New Roman" w:hAnsi="Cambria" w:cs="Arial"/>
        </w:rPr>
        <w:t>Candidates</w:t>
      </w:r>
      <w:r w:rsidRPr="0097212E">
        <w:rPr>
          <w:rFonts w:ascii="Cambria" w:eastAsia="Times New Roman" w:hAnsi="Cambria" w:cs="Arial"/>
        </w:rPr>
        <w:t xml:space="preserve"> must have a proven track record in developing research programs; dedication to the clinical mission; a demonstrated commitment to education; and significant philanthropic, administrative, and budgetary experience in a matrix-based organization. Additional desired qualifications are for the candidate to have a track record of external funding on a national level </w:t>
      </w:r>
      <w:r w:rsidRPr="00AD26D1">
        <w:rPr>
          <w:rFonts w:ascii="Cambria" w:eastAsia="Times New Roman" w:hAnsi="Cambria" w:cs="Arial"/>
        </w:rPr>
        <w:t>and to be board-certified in</w:t>
      </w:r>
      <w:r>
        <w:rPr>
          <w:rFonts w:ascii="Cambria" w:eastAsia="Times New Roman" w:hAnsi="Cambria" w:cs="Arial"/>
        </w:rPr>
        <w:t xml:space="preserve"> Family Medicine. </w:t>
      </w:r>
    </w:p>
    <w:p w14:paraId="61690BA0" w14:textId="77777777" w:rsidR="00F34FF0" w:rsidRDefault="00F34FF0" w:rsidP="0090304E">
      <w:pPr>
        <w:spacing w:before="240" w:line="240" w:lineRule="auto"/>
        <w:contextualSpacing/>
        <w:jc w:val="both"/>
        <w:rPr>
          <w:rFonts w:ascii="Cambria" w:hAnsi="Cambria"/>
          <w:b/>
          <w:u w:val="single"/>
        </w:rPr>
      </w:pPr>
    </w:p>
    <w:p w14:paraId="334E24A5" w14:textId="57E0AD66" w:rsidR="00F34FF0" w:rsidRPr="0097212E" w:rsidRDefault="00F34FF0" w:rsidP="0090304E">
      <w:pPr>
        <w:spacing w:before="240" w:line="240" w:lineRule="auto"/>
        <w:contextualSpacing/>
        <w:jc w:val="both"/>
        <w:rPr>
          <w:rFonts w:ascii="Cambria" w:eastAsia="Times New Roman" w:hAnsi="Cambria" w:cs="Arial"/>
        </w:rPr>
      </w:pPr>
      <w:r w:rsidRPr="0097212E">
        <w:rPr>
          <w:rFonts w:ascii="Cambria" w:hAnsi="Cambria"/>
          <w:b/>
          <w:u w:val="single"/>
        </w:rPr>
        <w:t>NOMINATIONS AND APPLICATIONS</w:t>
      </w:r>
    </w:p>
    <w:p w14:paraId="634398EA" w14:textId="77777777" w:rsidR="00F34FF0" w:rsidRPr="0097212E" w:rsidRDefault="00F34FF0" w:rsidP="0090304E">
      <w:pPr>
        <w:spacing w:line="240" w:lineRule="auto"/>
        <w:contextualSpacing/>
        <w:jc w:val="both"/>
        <w:rPr>
          <w:rFonts w:ascii="Cambria" w:eastAsia="Times New Roman" w:hAnsi="Cambria" w:cs="Arial"/>
        </w:rPr>
      </w:pPr>
    </w:p>
    <w:p w14:paraId="16F26BAF" w14:textId="4A4862B5" w:rsidR="00F34FF0" w:rsidRDefault="00F34FF0" w:rsidP="0090304E">
      <w:pPr>
        <w:jc w:val="both"/>
        <w:rPr>
          <w:rFonts w:ascii="Cambria" w:hAnsi="Cambria"/>
        </w:rPr>
      </w:pPr>
      <w:r w:rsidRPr="00633A2A">
        <w:rPr>
          <w:rFonts w:ascii="Cambria" w:hAnsi="Cambria"/>
        </w:rPr>
        <w:t xml:space="preserve">Candidates interested in the position should send their application materials to </w:t>
      </w:r>
      <w:r w:rsidRPr="004955A1">
        <w:rPr>
          <w:rFonts w:ascii="Cambria" w:hAnsi="Cambria"/>
        </w:rPr>
        <w:t>Corey Lohnes (</w:t>
      </w:r>
      <w:hyperlink r:id="rId4" w:history="1">
        <w:r w:rsidRPr="00CD383C">
          <w:rPr>
            <w:rStyle w:val="Hyperlink"/>
            <w:rFonts w:ascii="Cambria" w:hAnsi="Cambria"/>
          </w:rPr>
          <w:t>lohnes@grantcooper.com</w:t>
        </w:r>
      </w:hyperlink>
      <w:r w:rsidRPr="004955A1">
        <w:rPr>
          <w:rFonts w:ascii="Cambria" w:hAnsi="Cambria"/>
        </w:rPr>
        <w:t xml:space="preserve">) by </w:t>
      </w:r>
      <w:r>
        <w:rPr>
          <w:rFonts w:ascii="Cambria" w:hAnsi="Cambria"/>
        </w:rPr>
        <w:t>February 1</w:t>
      </w:r>
      <w:r w:rsidRPr="004955A1">
        <w:rPr>
          <w:rFonts w:ascii="Cambria" w:hAnsi="Cambria"/>
        </w:rPr>
        <w:t>, 2022.</w:t>
      </w:r>
      <w:r>
        <w:rPr>
          <w:rFonts w:ascii="Cambria" w:hAnsi="Cambria"/>
        </w:rPr>
        <w:t xml:space="preserve"> </w:t>
      </w:r>
      <w:r w:rsidRPr="00633A2A">
        <w:rPr>
          <w:rFonts w:ascii="Cambria" w:hAnsi="Cambria"/>
        </w:rPr>
        <w:t xml:space="preserve">Applicants will need to submit a CV and 1-2-page letter of interest. Within the letter of interest, candidates should include specifics regarding why they are interested in the position, leadership and business experience, their vision for an academic department of </w:t>
      </w:r>
      <w:r>
        <w:rPr>
          <w:rFonts w:ascii="Cambria" w:hAnsi="Cambria"/>
        </w:rPr>
        <w:t>Family Medicine</w:t>
      </w:r>
      <w:r w:rsidRPr="00633A2A">
        <w:rPr>
          <w:rFonts w:ascii="Cambria" w:hAnsi="Cambria"/>
        </w:rPr>
        <w:t>, and a summary of past accomplishments (clinical, diversity, innovation, collaboration, etc.).</w:t>
      </w:r>
    </w:p>
    <w:p w14:paraId="031E570C" w14:textId="77777777" w:rsidR="00065368" w:rsidRPr="00D376E6" w:rsidRDefault="00065368" w:rsidP="0090304E">
      <w:pPr>
        <w:spacing w:line="240" w:lineRule="auto"/>
        <w:contextualSpacing/>
        <w:jc w:val="both"/>
        <w:rPr>
          <w:rFonts w:ascii="Cambria" w:eastAsia="Times New Roman" w:hAnsi="Cambria" w:cs="Arial"/>
          <w:szCs w:val="21"/>
        </w:rPr>
      </w:pPr>
      <w:r w:rsidRPr="00823113">
        <w:rPr>
          <w:rFonts w:ascii="Cambria" w:eastAsia="Times New Roman" w:hAnsi="Cambria" w:cs="Arial"/>
          <w:b/>
          <w:szCs w:val="21"/>
          <w:u w:val="single"/>
        </w:rPr>
        <w:lastRenderedPageBreak/>
        <w:t xml:space="preserve">WEBSITES FOR ADDITIONAL </w:t>
      </w:r>
      <w:r w:rsidRPr="00D376E6">
        <w:rPr>
          <w:rFonts w:ascii="Cambria" w:eastAsia="Times New Roman" w:hAnsi="Cambria" w:cs="Arial"/>
          <w:b/>
          <w:szCs w:val="21"/>
          <w:u w:val="single"/>
        </w:rPr>
        <w:t>INFORMATION</w:t>
      </w:r>
    </w:p>
    <w:p w14:paraId="3DFE1DAF" w14:textId="77777777" w:rsidR="00065368" w:rsidRPr="005D691B" w:rsidRDefault="00065368" w:rsidP="0090304E">
      <w:pPr>
        <w:spacing w:line="240" w:lineRule="auto"/>
        <w:contextualSpacing/>
        <w:jc w:val="both"/>
        <w:rPr>
          <w:rFonts w:ascii="Cambria" w:hAnsi="Cambria"/>
        </w:rPr>
      </w:pPr>
      <w:r>
        <w:rPr>
          <w:rFonts w:ascii="Cambria" w:eastAsia="Times New Roman" w:hAnsi="Cambria" w:cs="Arial"/>
          <w:szCs w:val="21"/>
        </w:rPr>
        <w:t>Department of Family Medicine</w:t>
      </w:r>
      <w:r w:rsidRPr="00D376E6">
        <w:rPr>
          <w:rFonts w:ascii="Cambria" w:eastAsia="Times New Roman" w:hAnsi="Cambria" w:cs="Arial"/>
          <w:szCs w:val="21"/>
        </w:rPr>
        <w:t xml:space="preserve">: </w:t>
      </w:r>
      <w:hyperlink r:id="rId5" w:history="1">
        <w:r w:rsidRPr="005D691B">
          <w:rPr>
            <w:rStyle w:val="Hyperlink"/>
            <w:rFonts w:ascii="Cambria" w:hAnsi="Cambria"/>
          </w:rPr>
          <w:t>https://medicine.umich.edu/dept/family-medicine</w:t>
        </w:r>
      </w:hyperlink>
      <w:r w:rsidRPr="005D691B">
        <w:rPr>
          <w:rFonts w:ascii="Cambria" w:hAnsi="Cambria"/>
        </w:rPr>
        <w:t xml:space="preserve"> </w:t>
      </w:r>
    </w:p>
    <w:p w14:paraId="58C59080" w14:textId="77777777" w:rsidR="00065368" w:rsidRPr="00823113" w:rsidRDefault="00065368" w:rsidP="0090304E">
      <w:pPr>
        <w:spacing w:line="240" w:lineRule="auto"/>
        <w:contextualSpacing/>
        <w:jc w:val="both"/>
        <w:rPr>
          <w:rFonts w:ascii="Cambria" w:eastAsia="Times New Roman" w:hAnsi="Cambria" w:cs="Arial"/>
          <w:szCs w:val="21"/>
        </w:rPr>
      </w:pPr>
      <w:r w:rsidRPr="00823113">
        <w:rPr>
          <w:rFonts w:ascii="Cambria" w:eastAsia="Times New Roman" w:hAnsi="Cambria" w:cs="Arial"/>
          <w:szCs w:val="21"/>
        </w:rPr>
        <w:t xml:space="preserve">Michigan Medicine: </w:t>
      </w:r>
      <w:hyperlink r:id="rId6" w:history="1">
        <w:r>
          <w:rPr>
            <w:rStyle w:val="Hyperlink"/>
            <w:rFonts w:ascii="Cambria" w:eastAsia="Times New Roman" w:hAnsi="Cambria" w:cs="Arial"/>
            <w:szCs w:val="21"/>
          </w:rPr>
          <w:t>https://www.med.umich.edu/</w:t>
        </w:r>
      </w:hyperlink>
    </w:p>
    <w:p w14:paraId="2E456BBF" w14:textId="77777777" w:rsidR="00065368" w:rsidRPr="00823113" w:rsidRDefault="00065368" w:rsidP="0090304E">
      <w:pPr>
        <w:spacing w:line="240" w:lineRule="auto"/>
        <w:contextualSpacing/>
        <w:jc w:val="both"/>
        <w:rPr>
          <w:rFonts w:ascii="Cambria" w:eastAsia="Times New Roman" w:hAnsi="Cambria" w:cs="Arial"/>
          <w:szCs w:val="21"/>
        </w:rPr>
      </w:pPr>
      <w:r w:rsidRPr="00823113">
        <w:rPr>
          <w:rFonts w:ascii="Cambria" w:eastAsia="Times New Roman" w:hAnsi="Cambria" w:cs="Arial"/>
          <w:szCs w:val="21"/>
        </w:rPr>
        <w:t xml:space="preserve">University of Michigan Medical School: </w:t>
      </w:r>
      <w:hyperlink r:id="rId7" w:history="1">
        <w:r>
          <w:rPr>
            <w:rStyle w:val="Hyperlink"/>
            <w:rFonts w:ascii="Cambria" w:eastAsia="Times New Roman" w:hAnsi="Cambria" w:cs="Arial"/>
            <w:szCs w:val="21"/>
          </w:rPr>
          <w:t>https://medicine.umich.edu/medschool</w:t>
        </w:r>
      </w:hyperlink>
    </w:p>
    <w:p w14:paraId="384351C8" w14:textId="77777777" w:rsidR="00065368" w:rsidRPr="00823113" w:rsidRDefault="00065368" w:rsidP="0090304E">
      <w:pPr>
        <w:spacing w:line="240" w:lineRule="auto"/>
        <w:contextualSpacing/>
        <w:jc w:val="both"/>
        <w:rPr>
          <w:rFonts w:ascii="Cambria" w:eastAsia="Times New Roman" w:hAnsi="Cambria" w:cs="Arial"/>
          <w:szCs w:val="21"/>
        </w:rPr>
      </w:pPr>
      <w:r w:rsidRPr="00823113">
        <w:rPr>
          <w:rFonts w:ascii="Cambria" w:eastAsia="Times New Roman" w:hAnsi="Cambria" w:cs="Arial"/>
          <w:szCs w:val="21"/>
        </w:rPr>
        <w:t xml:space="preserve">Office of Health Equity and Inclusion: </w:t>
      </w:r>
      <w:hyperlink r:id="rId8" w:history="1">
        <w:r w:rsidRPr="00823113">
          <w:rPr>
            <w:rFonts w:ascii="Cambria" w:eastAsia="Times New Roman" w:hAnsi="Cambria" w:cs="Arial"/>
            <w:color w:val="0563C1" w:themeColor="hyperlink"/>
            <w:szCs w:val="21"/>
            <w:u w:val="single"/>
          </w:rPr>
          <w:t>https://ohei.med.umich.edu/</w:t>
        </w:r>
      </w:hyperlink>
    </w:p>
    <w:p w14:paraId="09A545DE" w14:textId="77777777" w:rsidR="00065368" w:rsidRPr="00D376E6" w:rsidRDefault="00065368" w:rsidP="0090304E">
      <w:pPr>
        <w:spacing w:line="240" w:lineRule="auto"/>
        <w:contextualSpacing/>
        <w:jc w:val="both"/>
        <w:rPr>
          <w:rFonts w:ascii="Cambria" w:eastAsia="Times New Roman" w:hAnsi="Cambria" w:cs="Arial"/>
          <w:color w:val="0563C1" w:themeColor="hyperlink"/>
          <w:szCs w:val="21"/>
          <w:u w:val="single"/>
        </w:rPr>
      </w:pPr>
      <w:r w:rsidRPr="00823113">
        <w:rPr>
          <w:rFonts w:ascii="Cambria" w:eastAsia="Times New Roman" w:hAnsi="Cambria" w:cs="Arial"/>
          <w:szCs w:val="21"/>
        </w:rPr>
        <w:t xml:space="preserve">The University of Michigan: </w:t>
      </w:r>
      <w:r>
        <w:rPr>
          <w:rFonts w:ascii="Cambria" w:eastAsia="Times New Roman" w:hAnsi="Cambria" w:cs="Arial"/>
          <w:color w:val="0563C1" w:themeColor="hyperlink"/>
          <w:szCs w:val="21"/>
          <w:u w:val="single"/>
        </w:rPr>
        <w:fldChar w:fldCharType="begin"/>
      </w:r>
      <w:r>
        <w:rPr>
          <w:rFonts w:ascii="Cambria" w:eastAsia="Times New Roman" w:hAnsi="Cambria" w:cs="Arial"/>
          <w:color w:val="0563C1" w:themeColor="hyperlink"/>
          <w:szCs w:val="21"/>
          <w:u w:val="single"/>
        </w:rPr>
        <w:instrText xml:space="preserve"> HYPERLINK "</w:instrText>
      </w:r>
      <w:r w:rsidRPr="00D376E6">
        <w:rPr>
          <w:rFonts w:ascii="Cambria" w:eastAsia="Times New Roman" w:hAnsi="Cambria" w:cs="Arial"/>
          <w:color w:val="0563C1" w:themeColor="hyperlink"/>
          <w:szCs w:val="21"/>
          <w:u w:val="single"/>
        </w:rPr>
        <w:instrText>https://umich.edu/</w:instrText>
      </w:r>
    </w:p>
    <w:p w14:paraId="247611D1" w14:textId="77777777" w:rsidR="00065368" w:rsidRPr="00F47284" w:rsidRDefault="00065368" w:rsidP="0090304E">
      <w:pPr>
        <w:spacing w:line="240" w:lineRule="auto"/>
        <w:contextualSpacing/>
        <w:jc w:val="both"/>
        <w:rPr>
          <w:rStyle w:val="Hyperlink"/>
          <w:rFonts w:ascii="Cambria" w:eastAsia="Times New Roman" w:hAnsi="Cambria" w:cs="Arial"/>
          <w:szCs w:val="21"/>
        </w:rPr>
      </w:pPr>
      <w:r>
        <w:rPr>
          <w:rFonts w:ascii="Cambria" w:eastAsia="Times New Roman" w:hAnsi="Cambria" w:cs="Arial"/>
          <w:color w:val="0563C1" w:themeColor="hyperlink"/>
          <w:szCs w:val="21"/>
          <w:u w:val="single"/>
        </w:rPr>
        <w:instrText xml:space="preserve">" </w:instrText>
      </w:r>
      <w:r>
        <w:rPr>
          <w:rFonts w:ascii="Cambria" w:eastAsia="Times New Roman" w:hAnsi="Cambria" w:cs="Arial"/>
          <w:color w:val="0563C1" w:themeColor="hyperlink"/>
          <w:szCs w:val="21"/>
          <w:u w:val="single"/>
        </w:rPr>
        <w:fldChar w:fldCharType="separate"/>
      </w:r>
      <w:r w:rsidRPr="00F47284">
        <w:rPr>
          <w:rStyle w:val="Hyperlink"/>
          <w:rFonts w:ascii="Cambria" w:eastAsia="Times New Roman" w:hAnsi="Cambria" w:cs="Arial"/>
          <w:szCs w:val="21"/>
        </w:rPr>
        <w:t>https://umich.edu/</w:t>
      </w:r>
    </w:p>
    <w:p w14:paraId="18A3B905" w14:textId="77777777" w:rsidR="00065368" w:rsidRDefault="00065368" w:rsidP="0090304E">
      <w:pPr>
        <w:jc w:val="both"/>
        <w:rPr>
          <w:rFonts w:ascii="Cambria" w:eastAsia="Times New Roman" w:hAnsi="Cambria" w:cs="Arial"/>
          <w:color w:val="0563C1" w:themeColor="hyperlink"/>
          <w:szCs w:val="21"/>
          <w:u w:val="single"/>
        </w:rPr>
      </w:pPr>
      <w:r>
        <w:rPr>
          <w:rFonts w:ascii="Cambria" w:eastAsia="Times New Roman" w:hAnsi="Cambria" w:cs="Arial"/>
          <w:color w:val="0563C1" w:themeColor="hyperlink"/>
          <w:szCs w:val="21"/>
          <w:u w:val="single"/>
        </w:rPr>
        <w:fldChar w:fldCharType="end"/>
      </w:r>
    </w:p>
    <w:p w14:paraId="0D7E7783" w14:textId="46E9F689" w:rsidR="00065368" w:rsidRPr="0097212E" w:rsidRDefault="00065368" w:rsidP="0090304E">
      <w:pPr>
        <w:jc w:val="both"/>
        <w:rPr>
          <w:rFonts w:ascii="Cambria" w:hAnsi="Cambria"/>
          <w:i/>
        </w:rPr>
      </w:pPr>
      <w:r w:rsidRPr="0018235F">
        <w:rPr>
          <w:rFonts w:ascii="Cambria" w:hAnsi="Cambria"/>
          <w:i/>
        </w:rPr>
        <w:t>Michigan Medicine seeks to recruit and retain a diverse workforce as a reflection of our commitment to serve the diverse people of Michigan and to maintain the excellence of the University. We welcome applications from anyone who would bring additional dimensions to the University’s research, teaching, and clinical mission, including women, members of minority groups, protected veterans, and individuals with disabilities. The University of Michigan is committed to a policy of nondiscrimination and equal opportunity for all persons and will not discriminate against any individual because of race, color, national origin, age, marital status, sex, sexual orientation, gender identity, gender expression, disability, religion, height, weight, or veteran status.</w:t>
      </w:r>
      <w:r>
        <w:rPr>
          <w:rFonts w:ascii="Cambria" w:hAnsi="Cambria"/>
          <w:i/>
        </w:rPr>
        <w:t xml:space="preserve"> </w:t>
      </w:r>
      <w:r w:rsidRPr="0018235F">
        <w:rPr>
          <w:rFonts w:ascii="Cambria" w:hAnsi="Cambria"/>
          <w:i/>
        </w:rPr>
        <w:t>The University of Michigan is an Equal Employment Opportunity/Affirmative Action Employer.</w:t>
      </w:r>
    </w:p>
    <w:p w14:paraId="6D6C0A69" w14:textId="77777777" w:rsidR="00F34FF0" w:rsidRDefault="00F34FF0" w:rsidP="0090304E">
      <w:pPr>
        <w:jc w:val="both"/>
      </w:pPr>
    </w:p>
    <w:sectPr w:rsidR="00F34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A6"/>
    <w:rsid w:val="00065368"/>
    <w:rsid w:val="005E6EA6"/>
    <w:rsid w:val="0060554A"/>
    <w:rsid w:val="0090304E"/>
    <w:rsid w:val="00F3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0528"/>
  <w15:chartTrackingRefBased/>
  <w15:docId w15:val="{1572EAE8-68E8-44EC-BAE4-299BBAC5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4FF0"/>
    <w:rPr>
      <w:sz w:val="16"/>
      <w:szCs w:val="16"/>
    </w:rPr>
  </w:style>
  <w:style w:type="character" w:styleId="Hyperlink">
    <w:name w:val="Hyperlink"/>
    <w:basedOn w:val="DefaultParagraphFont"/>
    <w:uiPriority w:val="99"/>
    <w:unhideWhenUsed/>
    <w:rsid w:val="00F34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ei.med.umich.edu/" TargetMode="External"/><Relationship Id="rId3" Type="http://schemas.openxmlformats.org/officeDocument/2006/relationships/webSettings" Target="webSettings.xml"/><Relationship Id="rId7" Type="http://schemas.openxmlformats.org/officeDocument/2006/relationships/hyperlink" Target="https://medicine.umich.edu/medschool/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umich.edu/" TargetMode="External"/><Relationship Id="rId5" Type="http://schemas.openxmlformats.org/officeDocument/2006/relationships/hyperlink" Target="https://medicine.umich.edu/dept/family-medicine" TargetMode="External"/><Relationship Id="rId10" Type="http://schemas.openxmlformats.org/officeDocument/2006/relationships/theme" Target="theme/theme1.xml"/><Relationship Id="rId4" Type="http://schemas.openxmlformats.org/officeDocument/2006/relationships/hyperlink" Target="mailto:lohnes@grantcoope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Ettle</dc:creator>
  <cp:keywords/>
  <dc:description/>
  <cp:lastModifiedBy>Corey Lohnes</cp:lastModifiedBy>
  <cp:revision>3</cp:revision>
  <dcterms:created xsi:type="dcterms:W3CDTF">2021-12-21T21:40:00Z</dcterms:created>
  <dcterms:modified xsi:type="dcterms:W3CDTF">2021-12-23T13:50:00Z</dcterms:modified>
</cp:coreProperties>
</file>