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8888" w14:textId="77777777" w:rsidR="00B33CC9" w:rsidRPr="00515B85" w:rsidRDefault="00B33CC9" w:rsidP="00515B85">
      <w:pPr>
        <w:spacing w:after="0" w:line="240" w:lineRule="auto"/>
        <w:rPr>
          <w:rFonts w:cstheme="minorHAnsi"/>
          <w:b/>
          <w:color w:val="000000"/>
          <w:u w:val="single"/>
        </w:rPr>
      </w:pPr>
    </w:p>
    <w:p w14:paraId="2C7A8919" w14:textId="0D6C0748" w:rsidR="00B33CC9" w:rsidRPr="007F0977" w:rsidRDefault="00B33CC9" w:rsidP="00515B85">
      <w:pPr>
        <w:spacing w:after="0" w:line="240" w:lineRule="auto"/>
        <w:jc w:val="center"/>
        <w:rPr>
          <w:rFonts w:cstheme="minorHAnsi"/>
          <w:b/>
          <w:color w:val="000000"/>
          <w:sz w:val="24"/>
          <w:u w:val="single"/>
        </w:rPr>
      </w:pPr>
      <w:r w:rsidRPr="007F0977">
        <w:rPr>
          <w:rFonts w:cstheme="minorHAnsi"/>
          <w:b/>
          <w:color w:val="000000"/>
          <w:sz w:val="24"/>
          <w:u w:val="single"/>
        </w:rPr>
        <w:t xml:space="preserve">Chair, Department of </w:t>
      </w:r>
      <w:r w:rsidR="00515B85" w:rsidRPr="007F0977">
        <w:rPr>
          <w:rFonts w:cstheme="minorHAnsi"/>
          <w:b/>
          <w:color w:val="000000"/>
          <w:sz w:val="24"/>
          <w:u w:val="single"/>
        </w:rPr>
        <w:t>Family Medicine</w:t>
      </w:r>
      <w:r w:rsidRPr="007F0977">
        <w:rPr>
          <w:rFonts w:cstheme="minorHAnsi"/>
          <w:b/>
          <w:color w:val="000000"/>
          <w:sz w:val="24"/>
          <w:u w:val="single"/>
        </w:rPr>
        <w:t xml:space="preserve">, </w:t>
      </w:r>
      <w:r w:rsidR="007F0977" w:rsidRPr="007F0977">
        <w:rPr>
          <w:rFonts w:cstheme="minorHAnsi"/>
          <w:b/>
          <w:color w:val="000000"/>
          <w:sz w:val="24"/>
          <w:u w:val="single"/>
        </w:rPr>
        <w:t>Alan and Marlene Norton College of Medicine at Upstate Medical University</w:t>
      </w:r>
    </w:p>
    <w:p w14:paraId="73EA46B1" w14:textId="77777777" w:rsidR="00B33CC9" w:rsidRPr="00515B85" w:rsidRDefault="00B33CC9" w:rsidP="00515B85">
      <w:pPr>
        <w:spacing w:after="0" w:line="240" w:lineRule="auto"/>
        <w:rPr>
          <w:rFonts w:cstheme="minorHAnsi"/>
          <w:color w:val="000000"/>
        </w:rPr>
      </w:pPr>
    </w:p>
    <w:p w14:paraId="7DA6E07E" w14:textId="6891C2C4" w:rsidR="00B33CC9" w:rsidRPr="00515B85" w:rsidRDefault="00B33CC9" w:rsidP="00515B85">
      <w:pPr>
        <w:spacing w:after="0" w:line="240" w:lineRule="auto"/>
        <w:rPr>
          <w:rFonts w:cstheme="minorHAnsi"/>
          <w:color w:val="000000" w:themeColor="text1"/>
        </w:rPr>
      </w:pPr>
      <w:r w:rsidRPr="00515B85">
        <w:rPr>
          <w:rFonts w:cstheme="minorHAnsi"/>
          <w:color w:val="000000" w:themeColor="text1"/>
        </w:rPr>
        <w:t xml:space="preserve">On behalf of </w:t>
      </w:r>
      <w:r w:rsidR="007F0977" w:rsidRPr="007F0977">
        <w:rPr>
          <w:rFonts w:cstheme="minorHAnsi"/>
          <w:color w:val="000000" w:themeColor="text1"/>
        </w:rPr>
        <w:t xml:space="preserve">The </w:t>
      </w:r>
      <w:bookmarkStart w:id="0" w:name="_Hlk93582831"/>
      <w:r w:rsidR="007F0977" w:rsidRPr="007F0977">
        <w:rPr>
          <w:rFonts w:cstheme="minorHAnsi"/>
          <w:color w:val="000000" w:themeColor="text1"/>
        </w:rPr>
        <w:t xml:space="preserve">Alan and Marlene Norton College of Medicine </w:t>
      </w:r>
      <w:bookmarkEnd w:id="0"/>
      <w:r w:rsidR="007F0977" w:rsidRPr="007F0977">
        <w:rPr>
          <w:rFonts w:cstheme="minorHAnsi"/>
          <w:color w:val="000000" w:themeColor="text1"/>
        </w:rPr>
        <w:t>at Upstate Medical University</w:t>
      </w:r>
      <w:r w:rsidR="007F0977">
        <w:rPr>
          <w:rFonts w:cstheme="minorHAnsi"/>
          <w:color w:val="000000" w:themeColor="text1"/>
        </w:rPr>
        <w:t xml:space="preserve"> (SUNY Upstate)</w:t>
      </w:r>
      <w:r w:rsidR="00A2223A" w:rsidRPr="00515B85">
        <w:rPr>
          <w:rFonts w:cstheme="minorHAnsi"/>
          <w:color w:val="000000" w:themeColor="text1"/>
        </w:rPr>
        <w:t>, AMN Healthcare</w:t>
      </w:r>
      <w:r w:rsidRPr="00515B85">
        <w:rPr>
          <w:rFonts w:cstheme="minorHAnsi"/>
          <w:color w:val="000000" w:themeColor="text1"/>
        </w:rPr>
        <w:t xml:space="preserve"> is conducting a national search for the Chair, Department of </w:t>
      </w:r>
      <w:r w:rsidR="00515B85" w:rsidRPr="00515B85">
        <w:rPr>
          <w:rFonts w:cstheme="minorHAnsi"/>
          <w:color w:val="000000" w:themeColor="text1"/>
        </w:rPr>
        <w:t>Family Medicine</w:t>
      </w:r>
      <w:r w:rsidRPr="00515B85">
        <w:rPr>
          <w:rFonts w:cstheme="minorHAnsi"/>
          <w:color w:val="000000" w:themeColor="text1"/>
        </w:rPr>
        <w:t>.</w:t>
      </w:r>
    </w:p>
    <w:p w14:paraId="05FF4D12" w14:textId="77777777" w:rsidR="00B33CC9" w:rsidRPr="00515B85" w:rsidRDefault="00B33CC9" w:rsidP="00515B85">
      <w:pPr>
        <w:spacing w:after="0" w:line="240" w:lineRule="auto"/>
        <w:rPr>
          <w:rFonts w:cstheme="minorHAnsi"/>
          <w:b/>
          <w:color w:val="000000" w:themeColor="text1"/>
          <w:u w:val="single"/>
        </w:rPr>
      </w:pPr>
    </w:p>
    <w:p w14:paraId="2E3C526E" w14:textId="77777777" w:rsidR="00515B85" w:rsidRPr="00515B85" w:rsidRDefault="00515B85" w:rsidP="00515B85">
      <w:pPr>
        <w:autoSpaceDE w:val="0"/>
        <w:autoSpaceDN w:val="0"/>
        <w:adjustRightInd w:val="0"/>
        <w:spacing w:after="0" w:line="240" w:lineRule="auto"/>
        <w:rPr>
          <w:rFonts w:cstheme="minorHAnsi"/>
          <w:color w:val="000000" w:themeColor="text1"/>
        </w:rPr>
      </w:pPr>
      <w:r w:rsidRPr="00515B85">
        <w:rPr>
          <w:rFonts w:cstheme="minorHAnsi"/>
          <w:color w:val="000000" w:themeColor="text1"/>
        </w:rPr>
        <w:t>The Chair, Department of Family Medicine at SUNY Upstate is the clinical, academic, and administrative leader of the Department of Family Medicine.  The Chair will also serve as the inaugural physician leader for SUNY Upstate’s Primary Care Service Line, inclusive of family medicine and general internal medicine.  In this capacity, the Chair will provide visionary strategic, clinical, and administrative leadership to develop, grow, and expand adult primary care services at SUNY upstate, ensuring performance excellence in improving the health of populations, enhancing the patient and caregiver experience of care, reducing the per capita cost of health care, and improving the work life of health care clinicians and staff.  The Chair will lead the development and implementation of an integrated, team-based model of care in support of SUNY’s growing participation in value-based care contracts. In partnership with internal and external stakeholders, the Chair will develop and lead clinical, research, and educational programs that examine and address the socioeconomic determinants of health and decrease health disparities in central New York.</w:t>
      </w:r>
    </w:p>
    <w:p w14:paraId="5B3303DA" w14:textId="77777777" w:rsidR="00515B85" w:rsidRPr="00515B85" w:rsidRDefault="00515B85" w:rsidP="00515B85">
      <w:pPr>
        <w:rPr>
          <w:rFonts w:cstheme="minorHAnsi"/>
          <w:color w:val="000000" w:themeColor="text1"/>
        </w:rPr>
      </w:pPr>
      <w:r w:rsidRPr="00515B85">
        <w:rPr>
          <w:rFonts w:cstheme="minorHAnsi"/>
          <w:color w:val="000000" w:themeColor="text1"/>
        </w:rPr>
        <w:br/>
        <w:t>This is an exceptional opportunity for a dynamic, growth-oriented, and clinically excellent family physician with strong leadership skills, business acumen, and productive experience in a patient-centric academic environment.</w:t>
      </w:r>
    </w:p>
    <w:p w14:paraId="4F279D62" w14:textId="77777777" w:rsidR="00515B85" w:rsidRPr="00515B85" w:rsidRDefault="00515B85" w:rsidP="00515B85">
      <w:pPr>
        <w:tabs>
          <w:tab w:val="right" w:leader="middleDot" w:pos="9072"/>
        </w:tabs>
        <w:adjustRightInd w:val="0"/>
        <w:spacing w:after="0" w:line="240" w:lineRule="auto"/>
        <w:rPr>
          <w:rFonts w:cstheme="minorHAnsi"/>
          <w:color w:val="002060"/>
        </w:rPr>
      </w:pPr>
    </w:p>
    <w:p w14:paraId="3DCD949D" w14:textId="77777777" w:rsidR="00B33CC9" w:rsidRPr="00515B85" w:rsidRDefault="00B33CC9" w:rsidP="00515B85">
      <w:pPr>
        <w:widowControl w:val="0"/>
        <w:spacing w:after="0" w:line="240" w:lineRule="auto"/>
        <w:rPr>
          <w:rFonts w:cstheme="minorHAnsi"/>
          <w:i/>
          <w:color w:val="000000"/>
        </w:rPr>
      </w:pPr>
      <w:r w:rsidRPr="00515B85">
        <w:rPr>
          <w:rFonts w:cstheme="minorHAnsi"/>
          <w:i/>
          <w:color w:val="000000"/>
        </w:rPr>
        <w:t>About SUNY Upstate:</w:t>
      </w:r>
    </w:p>
    <w:p w14:paraId="12CB26FA" w14:textId="77777777" w:rsidR="00B33CC9" w:rsidRPr="00515B85" w:rsidRDefault="00B33CC9" w:rsidP="00515B85">
      <w:pPr>
        <w:widowControl w:val="0"/>
        <w:spacing w:after="0" w:line="240" w:lineRule="auto"/>
        <w:rPr>
          <w:rFonts w:cstheme="minorHAnsi"/>
          <w:color w:val="000000"/>
        </w:rPr>
      </w:pPr>
    </w:p>
    <w:p w14:paraId="16A2F36E" w14:textId="20D8CFB4" w:rsidR="00515B85" w:rsidRPr="00515B85" w:rsidRDefault="007F0977" w:rsidP="00515B85">
      <w:pPr>
        <w:widowControl w:val="0"/>
        <w:rPr>
          <w:rFonts w:cstheme="minorHAnsi"/>
        </w:rPr>
      </w:pPr>
      <w:bookmarkStart w:id="1" w:name="_Hlk93582409"/>
      <w:r w:rsidRPr="007F0977">
        <w:rPr>
          <w:rFonts w:cstheme="minorHAnsi"/>
        </w:rPr>
        <w:t xml:space="preserve">The Alan and Marlene Norton College of Medicine at Upstate Medical University </w:t>
      </w:r>
      <w:bookmarkEnd w:id="1"/>
      <w:r w:rsidR="00515B85" w:rsidRPr="00515B85">
        <w:rPr>
          <w:rFonts w:cstheme="minorHAnsi"/>
        </w:rPr>
        <w:t xml:space="preserve">is one of five academic medical centers of the State University of New York. SUNY Upstate employs more than 10,000 people making it the largest employer in Central New York.  Each year, SUNY Upstate educates nearly 1,600 students in more than 30 highly specialized upper division and graduate programs. As a clinical system, SUNY Upstate sees patients at its two hospital campuses and through an extensive network of outpatient sites. There are 19 clinical departments, 5 basic science departments, and 2 academic departments.  SUNY Upstate conducts over $40 million in annual funded research dedicated to improving human health.  </w:t>
      </w:r>
    </w:p>
    <w:p w14:paraId="046175B1" w14:textId="77777777" w:rsidR="00B33CC9" w:rsidRPr="00515B85" w:rsidRDefault="00B33CC9" w:rsidP="00515B85">
      <w:pPr>
        <w:widowControl w:val="0"/>
        <w:spacing w:after="0" w:line="240" w:lineRule="auto"/>
        <w:rPr>
          <w:rFonts w:cstheme="minorHAnsi"/>
          <w:color w:val="000000"/>
        </w:rPr>
      </w:pPr>
    </w:p>
    <w:p w14:paraId="29ECB9A7" w14:textId="77777777" w:rsidR="00B33CC9" w:rsidRPr="00515B85" w:rsidRDefault="00B33CC9" w:rsidP="00515B85">
      <w:pPr>
        <w:widowControl w:val="0"/>
        <w:spacing w:after="0" w:line="240" w:lineRule="auto"/>
        <w:ind w:right="360"/>
        <w:rPr>
          <w:rFonts w:eastAsia="Calibri" w:cstheme="minorHAnsi"/>
          <w:color w:val="000000"/>
          <w:shd w:val="clear" w:color="auto" w:fill="FFFFFF"/>
        </w:rPr>
      </w:pPr>
      <w:r w:rsidRPr="00515B85">
        <w:rPr>
          <w:rFonts w:eastAsia="Calibri" w:cstheme="minorHAnsi"/>
          <w:color w:val="000000"/>
          <w:shd w:val="clear" w:color="auto" w:fill="FFFFFF"/>
        </w:rPr>
        <w:t>Please direct confidential CVs, inquiries, nominations and applications to</w:t>
      </w:r>
      <w:r w:rsidR="00515B85" w:rsidRPr="00515B85">
        <w:rPr>
          <w:rFonts w:eastAsia="Calibri" w:cstheme="minorHAnsi"/>
          <w:color w:val="000000"/>
          <w:shd w:val="clear" w:color="auto" w:fill="FFFFFF"/>
        </w:rPr>
        <w:t xml:space="preserve"> the AMN healthcare consultants assisting SUNY Upstate</w:t>
      </w:r>
      <w:r w:rsidRPr="00515B85">
        <w:rPr>
          <w:rFonts w:eastAsia="Calibri" w:cstheme="minorHAnsi"/>
          <w:color w:val="000000"/>
          <w:shd w:val="clear" w:color="auto" w:fill="FFFFFF"/>
        </w:rPr>
        <w:t>:</w:t>
      </w:r>
      <w:r w:rsidRPr="00515B85">
        <w:rPr>
          <w:rFonts w:eastAsia="Calibri" w:cstheme="minorHAnsi"/>
          <w:color w:val="000000"/>
          <w:shd w:val="clear" w:color="auto" w:fill="FFFFFF"/>
        </w:rPr>
        <w:br/>
      </w:r>
    </w:p>
    <w:p w14:paraId="799B17E7" w14:textId="77777777" w:rsidR="00B33CC9" w:rsidRPr="00515B85" w:rsidRDefault="00515B85" w:rsidP="00515B85">
      <w:pPr>
        <w:widowControl w:val="0"/>
        <w:tabs>
          <w:tab w:val="left" w:pos="3600"/>
          <w:tab w:val="left" w:pos="7200"/>
        </w:tabs>
        <w:spacing w:after="0" w:line="240" w:lineRule="auto"/>
        <w:ind w:right="360"/>
        <w:rPr>
          <w:rFonts w:eastAsia="Calibri" w:cstheme="minorHAnsi"/>
          <w:b/>
          <w:color w:val="000000"/>
          <w:shd w:val="clear" w:color="auto" w:fill="FFFFFF"/>
        </w:rPr>
      </w:pPr>
      <w:r w:rsidRPr="00515B85">
        <w:rPr>
          <w:rFonts w:eastAsia="Calibri" w:cstheme="minorHAnsi"/>
          <w:b/>
          <w:color w:val="000000"/>
          <w:shd w:val="clear" w:color="auto" w:fill="FFFFFF"/>
        </w:rPr>
        <w:t>Jennifer G. Bauer</w:t>
      </w:r>
      <w:r w:rsidRPr="00515B85">
        <w:rPr>
          <w:rFonts w:eastAsia="Calibri" w:cstheme="minorHAnsi"/>
          <w:b/>
          <w:color w:val="000000"/>
          <w:shd w:val="clear" w:color="auto" w:fill="FFFFFF"/>
        </w:rPr>
        <w:tab/>
        <w:t>Denise Trammel</w:t>
      </w:r>
      <w:r w:rsidRPr="00515B85">
        <w:rPr>
          <w:rFonts w:eastAsia="Calibri" w:cstheme="minorHAnsi"/>
          <w:b/>
          <w:color w:val="000000"/>
          <w:shd w:val="clear" w:color="auto" w:fill="FFFFFF"/>
        </w:rPr>
        <w:tab/>
      </w:r>
    </w:p>
    <w:p w14:paraId="4DF0E9C2" w14:textId="77777777" w:rsidR="00515B85" w:rsidRDefault="000B26A9" w:rsidP="00515B85">
      <w:pPr>
        <w:widowControl w:val="0"/>
        <w:tabs>
          <w:tab w:val="left" w:pos="3600"/>
        </w:tabs>
        <w:spacing w:after="0" w:line="240" w:lineRule="auto"/>
        <w:rPr>
          <w:rFonts w:cstheme="minorHAnsi"/>
          <w:color w:val="002060"/>
          <w:sz w:val="20"/>
          <w:szCs w:val="20"/>
          <w:u w:val="single"/>
        </w:rPr>
      </w:pPr>
      <w:hyperlink r:id="rId4" w:history="1">
        <w:r w:rsidR="00515B85" w:rsidRPr="00797210">
          <w:rPr>
            <w:rStyle w:val="Hyperlink"/>
            <w:rFonts w:eastAsia="Times New Roman" w:cstheme="minorHAnsi"/>
            <w:i/>
            <w:spacing w:val="-1"/>
            <w:sz w:val="20"/>
            <w:szCs w:val="20"/>
          </w:rPr>
          <w:t>Jennifer.bauer@amnhealthcare.com</w:t>
        </w:r>
      </w:hyperlink>
      <w:r w:rsidR="00515B85">
        <w:rPr>
          <w:rFonts w:eastAsia="Times New Roman" w:cstheme="minorHAnsi"/>
          <w:i/>
          <w:spacing w:val="-1"/>
          <w:sz w:val="20"/>
          <w:szCs w:val="20"/>
        </w:rPr>
        <w:t xml:space="preserve">  </w:t>
      </w:r>
      <w:r w:rsidR="00515B85" w:rsidRPr="00515B85">
        <w:rPr>
          <w:rFonts w:eastAsia="Times New Roman" w:cstheme="minorHAnsi"/>
          <w:i/>
          <w:spacing w:val="-1"/>
          <w:sz w:val="20"/>
          <w:szCs w:val="20"/>
        </w:rPr>
        <w:t xml:space="preserve"> </w:t>
      </w:r>
      <w:r w:rsidR="00515B85">
        <w:rPr>
          <w:rFonts w:eastAsia="Times New Roman" w:cstheme="minorHAnsi"/>
          <w:i/>
          <w:spacing w:val="-1"/>
          <w:sz w:val="20"/>
          <w:szCs w:val="20"/>
        </w:rPr>
        <w:tab/>
      </w:r>
      <w:hyperlink r:id="rId5" w:history="1">
        <w:r w:rsidR="00515B85" w:rsidRPr="00797210">
          <w:rPr>
            <w:rStyle w:val="Hyperlink"/>
            <w:rFonts w:cstheme="minorHAnsi"/>
            <w:sz w:val="20"/>
            <w:szCs w:val="20"/>
          </w:rPr>
          <w:t>denise.trammel@amnhealthcare.com</w:t>
        </w:r>
      </w:hyperlink>
      <w:r w:rsidR="00515B85" w:rsidRPr="00515B85">
        <w:rPr>
          <w:rFonts w:cstheme="minorHAnsi"/>
          <w:sz w:val="20"/>
          <w:szCs w:val="20"/>
        </w:rPr>
        <w:tab/>
      </w:r>
    </w:p>
    <w:p w14:paraId="2E44A699" w14:textId="77777777" w:rsidR="00515B85" w:rsidRPr="00515B85" w:rsidRDefault="00515B85" w:rsidP="00515B85">
      <w:pPr>
        <w:widowControl w:val="0"/>
        <w:spacing w:after="0" w:line="240" w:lineRule="auto"/>
        <w:rPr>
          <w:rFonts w:eastAsia="Times New Roman" w:cstheme="minorHAnsi"/>
          <w:i/>
          <w:spacing w:val="-1"/>
        </w:rPr>
      </w:pPr>
    </w:p>
    <w:p w14:paraId="1AB7FD5F" w14:textId="3435B8D8" w:rsidR="0084231A" w:rsidRPr="00515B85" w:rsidRDefault="000B26A9" w:rsidP="00515B85">
      <w:pPr>
        <w:widowControl w:val="0"/>
        <w:spacing w:after="0" w:line="240" w:lineRule="auto"/>
        <w:rPr>
          <w:rFonts w:cstheme="minorHAnsi"/>
        </w:rPr>
      </w:pPr>
      <w:r>
        <w:rPr>
          <w:rFonts w:eastAsia="Times New Roman" w:cstheme="minorHAnsi"/>
          <w:i/>
          <w:spacing w:val="-1"/>
        </w:rPr>
        <w:t>SUNY Upstate</w:t>
      </w:r>
      <w:r w:rsidR="007F0977" w:rsidRPr="007F0977">
        <w:rPr>
          <w:rFonts w:eastAsia="Times New Roman" w:cstheme="minorHAnsi"/>
          <w:i/>
          <w:spacing w:val="-1"/>
        </w:rPr>
        <w:t xml:space="preserve"> </w:t>
      </w:r>
      <w:r w:rsidR="00B33CC9" w:rsidRPr="00515B85">
        <w:rPr>
          <w:rFonts w:eastAsia="Times New Roman" w:cstheme="minorHAnsi"/>
          <w:i/>
          <w:spacing w:val="-1"/>
        </w:rPr>
        <w:t>is an affirmative action, equal opportunity employer committed to inclusive excellence through diversity.</w:t>
      </w:r>
      <w:r w:rsidR="00B33CC9" w:rsidRPr="00515B85">
        <w:rPr>
          <w:rFonts w:eastAsia="Times New Roman" w:cstheme="minorHAnsi"/>
          <w:bCs/>
          <w:i/>
          <w:color w:val="000000"/>
        </w:rPr>
        <w:t xml:space="preserve"> </w:t>
      </w:r>
      <w:r>
        <w:rPr>
          <w:rFonts w:eastAsia="Times New Roman" w:cstheme="minorHAnsi"/>
          <w:bCs/>
          <w:i/>
          <w:color w:val="000000"/>
        </w:rPr>
        <w:t xml:space="preserve">SUNY </w:t>
      </w:r>
      <w:r w:rsidR="00B33CC9" w:rsidRPr="00515B85">
        <w:rPr>
          <w:rFonts w:eastAsia="Times New Roman" w:cstheme="minorHAnsi"/>
          <w:bCs/>
          <w:i/>
          <w:color w:val="000000"/>
        </w:rPr>
        <w:t>Upstate does not discriminate on the basis of any protected category</w:t>
      </w:r>
      <w:r w:rsidR="00B33CC9" w:rsidRPr="00515B85">
        <w:rPr>
          <w:rFonts w:eastAsia="Times New Roman" w:cstheme="minorHAnsi"/>
          <w:b/>
          <w:bCs/>
          <w:i/>
          <w:color w:val="000000"/>
        </w:rPr>
        <w:t>. </w:t>
      </w:r>
      <w:r w:rsidR="00B33CC9" w:rsidRPr="00515B85">
        <w:rPr>
          <w:rFonts w:eastAsia="Times New Roman" w:cstheme="minorHAnsi"/>
          <w:i/>
          <w:iCs/>
          <w:color w:val="000000"/>
        </w:rPr>
        <w:t xml:space="preserve"> At SUNY Upstate, we strive to promote a professional environment that encourages varied perspectives from faculty members with diverse life experiences. A respect for diversity is one of our core values. We are committed to recruiting and supporting a rich community of outstanding faculty, staff and students. We actively seek applications from women and members of underrepresented groups to contribute to the diversity of our university community in support of our teaching, research and cl</w:t>
      </w:r>
      <w:bookmarkStart w:id="2" w:name="_GoBack"/>
      <w:bookmarkEnd w:id="2"/>
      <w:r w:rsidR="00B33CC9" w:rsidRPr="00515B85">
        <w:rPr>
          <w:rFonts w:eastAsia="Times New Roman" w:cstheme="minorHAnsi"/>
          <w:i/>
          <w:iCs/>
          <w:color w:val="000000"/>
        </w:rPr>
        <w:t>inical missions.</w:t>
      </w:r>
    </w:p>
    <w:sectPr w:rsidR="0084231A" w:rsidRPr="00515B85" w:rsidSect="001B4E27">
      <w:pgSz w:w="12240" w:h="15840" w:code="1"/>
      <w:pgMar w:top="576" w:right="1008" w:bottom="360" w:left="100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C9"/>
    <w:rsid w:val="000B26A9"/>
    <w:rsid w:val="00515B85"/>
    <w:rsid w:val="0064761D"/>
    <w:rsid w:val="00732F23"/>
    <w:rsid w:val="007F0977"/>
    <w:rsid w:val="0084231A"/>
    <w:rsid w:val="0097564F"/>
    <w:rsid w:val="00A2223A"/>
    <w:rsid w:val="00B33CC9"/>
    <w:rsid w:val="00CF2146"/>
    <w:rsid w:val="00D319B2"/>
    <w:rsid w:val="00F5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A2BC"/>
  <w15:chartTrackingRefBased/>
  <w15:docId w15:val="{5E297942-C711-4F94-8804-F3B10FD0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C9"/>
    <w:rPr>
      <w:color w:val="0563C1" w:themeColor="hyperlink"/>
      <w:u w:val="single"/>
    </w:rPr>
  </w:style>
  <w:style w:type="paragraph" w:styleId="CommentText">
    <w:name w:val="annotation text"/>
    <w:basedOn w:val="Normal"/>
    <w:link w:val="CommentTextChar"/>
    <w:uiPriority w:val="99"/>
    <w:semiHidden/>
    <w:unhideWhenUsed/>
    <w:rsid w:val="00515B85"/>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515B85"/>
    <w:rPr>
      <w:rFonts w:eastAsiaTheme="minorEastAsia"/>
      <w:sz w:val="20"/>
      <w:szCs w:val="20"/>
      <w:lang w:eastAsia="ja-JP"/>
    </w:rPr>
  </w:style>
  <w:style w:type="character" w:styleId="CommentReference">
    <w:name w:val="annotation reference"/>
    <w:basedOn w:val="DefaultParagraphFont"/>
    <w:uiPriority w:val="99"/>
    <w:semiHidden/>
    <w:unhideWhenUsed/>
    <w:rsid w:val="00515B85"/>
    <w:rPr>
      <w:sz w:val="16"/>
      <w:szCs w:val="16"/>
    </w:rPr>
  </w:style>
  <w:style w:type="paragraph" w:styleId="BalloonText">
    <w:name w:val="Balloon Text"/>
    <w:basedOn w:val="Normal"/>
    <w:link w:val="BalloonTextChar"/>
    <w:uiPriority w:val="99"/>
    <w:semiHidden/>
    <w:unhideWhenUsed/>
    <w:rsid w:val="0051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85"/>
    <w:rPr>
      <w:rFonts w:ascii="Segoe UI" w:hAnsi="Segoe UI" w:cs="Segoe UI"/>
      <w:sz w:val="18"/>
      <w:szCs w:val="18"/>
    </w:rPr>
  </w:style>
  <w:style w:type="character" w:styleId="UnresolvedMention">
    <w:name w:val="Unresolved Mention"/>
    <w:basedOn w:val="DefaultParagraphFont"/>
    <w:uiPriority w:val="99"/>
    <w:semiHidden/>
    <w:unhideWhenUsed/>
    <w:rsid w:val="0051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trammel@amnhealthcare.com" TargetMode="External"/><Relationship Id="rId4" Type="http://schemas.openxmlformats.org/officeDocument/2006/relationships/hyperlink" Target="mailto:Jennifer.bauer@amn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Odorisio</dc:creator>
  <cp:keywords/>
  <dc:description/>
  <cp:lastModifiedBy>Jennifer Bauer</cp:lastModifiedBy>
  <cp:revision>7</cp:revision>
  <dcterms:created xsi:type="dcterms:W3CDTF">2021-12-21T14:16:00Z</dcterms:created>
  <dcterms:modified xsi:type="dcterms:W3CDTF">2022-01-20T21:17:00Z</dcterms:modified>
</cp:coreProperties>
</file>