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Linda Myerholtz, PhD completed her training as a psychologist at Bowling Green State University, Bowling Green, Ohio and began her career in community mental health, serving individuals with severe and persistent mental illness. In those early years, she developed a practicum program for graduate level psychology interns, cultivating a passion for investing in the training of others. She then transitioned to graduate medical education in 2007 as the Director of Behavioral Science for Mercy Family Residency in Toledo, Ohio. She joined the faculty at the University of North Carolina, Chapel Hill in 2014 and is presently an associate professor in the Department of Family Medicine. She facilitates the behavioral health curriculum for residents and has a strong interest in health care professional wellbeing. The primary focus of her work has been to 1) develop and implement integrated behavioral health services in primary care and 2) develop interdisciplinary training programs that foster collaborative learning and build a workforce that can meet the Quadruple Aim.  She is committed to advancing innovative, high quality, and cost-effective models for behavioral health within primary care to promote whole being health in our communities and reduce health care inequities. Dr. Myerholtz also presently serves as the immediate past President for the Society of Teachers of Family Medicine. </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54DA4"/>
    <w:pPr>
      <w:autoSpaceDE w:val="0"/>
      <w:autoSpaceDN w:val="0"/>
      <w:spacing w:after="0" w:line="240" w:lineRule="auto"/>
    </w:pPr>
    <w:rPr>
      <w:rFonts w:ascii="Arial" w:cs="Arial" w:eastAsia="Arial" w:hAnsi="Arial"/>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ZhdRpt1ll7W/ouc0p1ALPSytjw==">CgMxLjA4AHIhMXJMMEZJelFnY3dRSWtIMmxHeUFIMzI0VVFuRzdzOEFs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2023-07-21T12:08:00Z</dcterms:created>
  <dc:creator>Linda Myerholtz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1897410</vt:lpwstr>
  </property>
  <property fmtid="{D5CDD505-2E9C-101B-9397-08002B2CF9AE}" pid="3" name="InsertAsFootnote">
    <vt:lpwstr>False</vt:lpwstr>
  </property>
  <property fmtid="{D5CDD505-2E9C-101B-9397-08002B2CF9AE}" pid="4" name="ProjectId">
    <vt:lpwstr>0</vt:lpwstr>
  </property>
  <property fmtid="{D5CDD505-2E9C-101B-9397-08002B2CF9AE}" pid="5" name="StyleId">
    <vt:lpwstr>http://www.zotero.org/styles/vancouver</vt:lpwstr>
  </property>
</Properties>
</file>